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98" w:rsidRDefault="00386D98" w:rsidP="00386D98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065B5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Недовољан успех на крају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првог тромесечја, полугодишта и </w:t>
      </w:r>
      <w:r w:rsidRPr="00065B5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трећег тромесечја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>шк 2011/2012. године</w:t>
      </w:r>
    </w:p>
    <w:p w:rsidR="00DB379A" w:rsidRDefault="00386D9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="00DB379A">
        <w:rPr>
          <w:rFonts w:ascii="Times New Roman" w:hAnsi="Times New Roman" w:cs="Times New Roman"/>
          <w:sz w:val="28"/>
          <w:szCs w:val="28"/>
          <w:lang w:val="sr-Cyrl-CS"/>
        </w:rPr>
        <w:t>рпски језик</w:t>
      </w:r>
    </w:p>
    <w:p w:rsidR="00DB379A" w:rsidRDefault="00DB379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08E78980" wp14:editId="58CE7774">
            <wp:extent cx="4572000" cy="23241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B379A" w:rsidRDefault="00386D9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="00DB379A">
        <w:rPr>
          <w:rFonts w:ascii="Times New Roman" w:hAnsi="Times New Roman" w:cs="Times New Roman"/>
          <w:sz w:val="28"/>
          <w:szCs w:val="28"/>
          <w:lang w:val="sr-Cyrl-CS"/>
        </w:rPr>
        <w:t>нглески језик</w:t>
      </w:r>
    </w:p>
    <w:p w:rsidR="00DB379A" w:rsidRDefault="00DB379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008ADC00" wp14:editId="66312375">
            <wp:extent cx="4572000" cy="233362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379A" w:rsidRDefault="00386D9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DB379A">
        <w:rPr>
          <w:rFonts w:ascii="Times New Roman" w:hAnsi="Times New Roman" w:cs="Times New Roman"/>
          <w:sz w:val="28"/>
          <w:szCs w:val="28"/>
          <w:lang w:val="sr-Cyrl-CS"/>
        </w:rPr>
        <w:t>став и права грађана</w:t>
      </w:r>
    </w:p>
    <w:p w:rsidR="00DB379A" w:rsidRDefault="00DB379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33CA0EA7" wp14:editId="5D601EF1">
            <wp:extent cx="4572000" cy="20002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6D98" w:rsidRDefault="00386D98">
      <w:pPr>
        <w:rPr>
          <w:rFonts w:ascii="Times New Roman" w:hAnsi="Times New Roman" w:cs="Times New Roman"/>
          <w:sz w:val="28"/>
          <w:szCs w:val="28"/>
        </w:rPr>
      </w:pPr>
    </w:p>
    <w:p w:rsidR="00DB379A" w:rsidRDefault="00386D9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="00DB379A">
        <w:rPr>
          <w:rFonts w:ascii="Times New Roman" w:hAnsi="Times New Roman" w:cs="Times New Roman"/>
          <w:sz w:val="28"/>
          <w:szCs w:val="28"/>
          <w:lang w:val="sr-Cyrl-CS"/>
        </w:rPr>
        <w:t>оциологија</w:t>
      </w:r>
    </w:p>
    <w:p w:rsidR="00DB379A" w:rsidRDefault="00DB379A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14D920DC" wp14:editId="50B8D0FD">
            <wp:extent cx="4572000" cy="22479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379A" w:rsidRDefault="00386D9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ф</w:t>
      </w:r>
      <w:r w:rsidR="00350915">
        <w:rPr>
          <w:rFonts w:ascii="Times New Roman" w:hAnsi="Times New Roman" w:cs="Times New Roman"/>
          <w:sz w:val="28"/>
          <w:szCs w:val="28"/>
          <w:lang w:val="sr-Cyrl-CS"/>
        </w:rPr>
        <w:t>илозофија</w:t>
      </w:r>
    </w:p>
    <w:p w:rsidR="00350915" w:rsidRDefault="0035091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722B01F6" wp14:editId="03D7040A">
            <wp:extent cx="4705350" cy="234315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0915" w:rsidRDefault="00386D9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</w:t>
      </w:r>
      <w:r w:rsidR="00350915">
        <w:rPr>
          <w:rFonts w:ascii="Times New Roman" w:hAnsi="Times New Roman" w:cs="Times New Roman"/>
          <w:sz w:val="28"/>
          <w:szCs w:val="28"/>
          <w:lang w:val="sr-Cyrl-CS"/>
        </w:rPr>
        <w:t>сторија</w:t>
      </w:r>
    </w:p>
    <w:p w:rsidR="00350915" w:rsidRDefault="0035091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2B6C4883" wp14:editId="08CE8AD8">
            <wp:extent cx="4705350" cy="19431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6D98" w:rsidRDefault="00386D98">
      <w:pPr>
        <w:rPr>
          <w:rFonts w:ascii="Times New Roman" w:hAnsi="Times New Roman" w:cs="Times New Roman"/>
          <w:sz w:val="28"/>
          <w:szCs w:val="28"/>
        </w:rPr>
      </w:pPr>
    </w:p>
    <w:p w:rsidR="00350915" w:rsidRDefault="00386D9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б</w:t>
      </w:r>
      <w:r w:rsidR="00350915">
        <w:rPr>
          <w:rFonts w:ascii="Times New Roman" w:hAnsi="Times New Roman" w:cs="Times New Roman"/>
          <w:sz w:val="28"/>
          <w:szCs w:val="28"/>
          <w:lang w:val="sr-Cyrl-CS"/>
        </w:rPr>
        <w:t>иологија</w:t>
      </w:r>
    </w:p>
    <w:p w:rsidR="00350915" w:rsidRDefault="00350915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242D642D" wp14:editId="5DD591A8">
            <wp:extent cx="4572000" cy="22860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0915" w:rsidRDefault="00386D9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</w:t>
      </w:r>
      <w:r w:rsidR="00412841">
        <w:rPr>
          <w:rFonts w:ascii="Times New Roman" w:hAnsi="Times New Roman" w:cs="Times New Roman"/>
          <w:sz w:val="28"/>
          <w:szCs w:val="28"/>
          <w:lang w:val="sr-Cyrl-CS"/>
        </w:rPr>
        <w:t>атематика</w:t>
      </w:r>
    </w:p>
    <w:p w:rsidR="00412841" w:rsidRDefault="00412841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5E80FB11" wp14:editId="6B3AE22A">
            <wp:extent cx="4572000" cy="2400300"/>
            <wp:effectExtent l="0" t="0" r="19050" b="1905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2841" w:rsidRDefault="00386D9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ф</w:t>
      </w:r>
      <w:r w:rsidR="00412841">
        <w:rPr>
          <w:rFonts w:ascii="Times New Roman" w:hAnsi="Times New Roman" w:cs="Times New Roman"/>
          <w:sz w:val="28"/>
          <w:szCs w:val="28"/>
          <w:lang w:val="sr-Cyrl-CS"/>
        </w:rPr>
        <w:t>изика</w:t>
      </w:r>
    </w:p>
    <w:p w:rsidR="00412841" w:rsidRDefault="00412841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488AF981" wp14:editId="124BA5D1">
            <wp:extent cx="4572000" cy="2476500"/>
            <wp:effectExtent l="0" t="0" r="19050" b="1905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2841" w:rsidRDefault="00386D9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х</w:t>
      </w:r>
      <w:r w:rsidR="00412841">
        <w:rPr>
          <w:rFonts w:ascii="Times New Roman" w:hAnsi="Times New Roman" w:cs="Times New Roman"/>
          <w:sz w:val="28"/>
          <w:szCs w:val="28"/>
          <w:lang w:val="sr-Cyrl-CS"/>
        </w:rPr>
        <w:t>емија</w:t>
      </w:r>
    </w:p>
    <w:p w:rsidR="00412841" w:rsidRDefault="00412841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381AFE3B" wp14:editId="2501E09B">
            <wp:extent cx="4524375" cy="2352675"/>
            <wp:effectExtent l="0" t="0" r="9525" b="952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12841" w:rsidRDefault="00386D98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л</w:t>
      </w:r>
      <w:bookmarkStart w:id="0" w:name="_GoBack"/>
      <w:bookmarkEnd w:id="0"/>
      <w:r w:rsidR="00412841">
        <w:rPr>
          <w:rFonts w:ascii="Times New Roman" w:hAnsi="Times New Roman" w:cs="Times New Roman"/>
          <w:sz w:val="28"/>
          <w:szCs w:val="28"/>
          <w:lang w:val="sr-Cyrl-CS"/>
        </w:rPr>
        <w:t>иковна култура</w:t>
      </w:r>
    </w:p>
    <w:p w:rsidR="00412841" w:rsidRDefault="00412841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eastAsia="sr-Latn-CS"/>
        </w:rPr>
        <w:drawing>
          <wp:inline distT="0" distB="0" distL="0" distR="0" wp14:anchorId="18D67335" wp14:editId="267226A1">
            <wp:extent cx="4572000" cy="2276475"/>
            <wp:effectExtent l="0" t="0" r="1905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12841" w:rsidRPr="00DB379A" w:rsidRDefault="00412841">
      <w:pPr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412841" w:rsidRPr="00DB379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9A"/>
    <w:rsid w:val="00350915"/>
    <w:rsid w:val="00386D98"/>
    <w:rsid w:val="00403F5B"/>
    <w:rsid w:val="00412841"/>
    <w:rsid w:val="004F4776"/>
    <w:rsid w:val="00DB379A"/>
    <w:rsid w:val="00E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4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889600"/>
        <c:axId val="128214528"/>
      </c:barChart>
      <c:catAx>
        <c:axId val="9088960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214528"/>
        <c:crosses val="autoZero"/>
        <c:auto val="1"/>
        <c:lblAlgn val="ctr"/>
        <c:lblOffset val="100"/>
        <c:noMultiLvlLbl val="0"/>
      </c:catAx>
      <c:valAx>
        <c:axId val="12821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889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664384"/>
        <c:axId val="95666176"/>
      </c:barChart>
      <c:catAx>
        <c:axId val="95664384"/>
        <c:scaling>
          <c:orientation val="minMax"/>
        </c:scaling>
        <c:delete val="0"/>
        <c:axPos val="b"/>
        <c:majorTickMark val="out"/>
        <c:minorTickMark val="none"/>
        <c:tickLblPos val="nextTo"/>
        <c:crossAx val="95666176"/>
        <c:crosses val="autoZero"/>
        <c:auto val="1"/>
        <c:lblAlgn val="ctr"/>
        <c:lblOffset val="100"/>
        <c:noMultiLvlLbl val="0"/>
      </c:catAx>
      <c:valAx>
        <c:axId val="9566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6643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6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762432"/>
        <c:axId val="107763968"/>
      </c:barChart>
      <c:catAx>
        <c:axId val="107762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07763968"/>
        <c:crosses val="autoZero"/>
        <c:auto val="1"/>
        <c:lblAlgn val="ctr"/>
        <c:lblOffset val="100"/>
        <c:noMultiLvlLbl val="0"/>
      </c:catAx>
      <c:valAx>
        <c:axId val="10776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762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807104"/>
        <c:axId val="129809408"/>
      </c:barChart>
      <c:catAx>
        <c:axId val="129807104"/>
        <c:scaling>
          <c:orientation val="minMax"/>
        </c:scaling>
        <c:delete val="0"/>
        <c:axPos val="b"/>
        <c:majorTickMark val="out"/>
        <c:minorTickMark val="none"/>
        <c:tickLblPos val="nextTo"/>
        <c:crossAx val="129809408"/>
        <c:crosses val="autoZero"/>
        <c:auto val="1"/>
        <c:lblAlgn val="ctr"/>
        <c:lblOffset val="100"/>
        <c:noMultiLvlLbl val="0"/>
      </c:catAx>
      <c:valAx>
        <c:axId val="12980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807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1</c:v>
                </c:pt>
                <c:pt idx="1">
                  <c:v>7</c:v>
                </c:pt>
                <c:pt idx="2">
                  <c:v>3</c:v>
                </c:pt>
                <c:pt idx="3">
                  <c:v>5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1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632960"/>
        <c:axId val="136754304"/>
      </c:barChart>
      <c:catAx>
        <c:axId val="13663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36754304"/>
        <c:crosses val="autoZero"/>
        <c:auto val="1"/>
        <c:lblAlgn val="ctr"/>
        <c:lblOffset val="100"/>
        <c:noMultiLvlLbl val="0"/>
      </c:catAx>
      <c:valAx>
        <c:axId val="136754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632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0</c:v>
                </c:pt>
                <c:pt idx="5">
                  <c:v>5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381312"/>
        <c:axId val="155083520"/>
      </c:barChart>
      <c:catAx>
        <c:axId val="154381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55083520"/>
        <c:crosses val="autoZero"/>
        <c:auto val="1"/>
        <c:lblAlgn val="ctr"/>
        <c:lblOffset val="100"/>
        <c:noMultiLvlLbl val="0"/>
      </c:catAx>
      <c:valAx>
        <c:axId val="155083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381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7</c:v>
                </c:pt>
                <c:pt idx="1">
                  <c:v>10</c:v>
                </c:pt>
                <c:pt idx="2">
                  <c:v>5</c:v>
                </c:pt>
                <c:pt idx="3">
                  <c:v>9</c:v>
                </c:pt>
                <c:pt idx="4">
                  <c:v>8</c:v>
                </c:pt>
                <c:pt idx="5">
                  <c:v>14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8537984"/>
        <c:axId val="164380672"/>
      </c:barChart>
      <c:catAx>
        <c:axId val="158537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64380672"/>
        <c:crosses val="autoZero"/>
        <c:auto val="1"/>
        <c:lblAlgn val="ctr"/>
        <c:lblOffset val="100"/>
        <c:noMultiLvlLbl val="0"/>
      </c:catAx>
      <c:valAx>
        <c:axId val="16438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537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4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089536"/>
        <c:axId val="175222784"/>
      </c:barChart>
      <c:catAx>
        <c:axId val="175089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75222784"/>
        <c:crosses val="autoZero"/>
        <c:auto val="1"/>
        <c:lblAlgn val="ctr"/>
        <c:lblOffset val="100"/>
        <c:noMultiLvlLbl val="0"/>
      </c:catAx>
      <c:valAx>
        <c:axId val="175222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089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6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26368"/>
        <c:axId val="90428160"/>
      </c:barChart>
      <c:catAx>
        <c:axId val="90426368"/>
        <c:scaling>
          <c:orientation val="minMax"/>
        </c:scaling>
        <c:delete val="0"/>
        <c:axPos val="b"/>
        <c:majorTickMark val="out"/>
        <c:minorTickMark val="none"/>
        <c:tickLblPos val="nextTo"/>
        <c:crossAx val="90428160"/>
        <c:crosses val="autoZero"/>
        <c:auto val="1"/>
        <c:lblAlgn val="ctr"/>
        <c:lblOffset val="100"/>
        <c:noMultiLvlLbl val="0"/>
      </c:catAx>
      <c:valAx>
        <c:axId val="9042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426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11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11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3</c:v>
                </c:pt>
                <c:pt idx="3">
                  <c:v>8</c:v>
                </c:pt>
                <c:pt idx="4">
                  <c:v>5</c:v>
                </c:pt>
                <c:pt idx="5">
                  <c:v>2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10</c:v>
                </c:pt>
                <c:pt idx="1">
                  <c:v>7</c:v>
                </c:pt>
                <c:pt idx="2">
                  <c:v>8</c:v>
                </c:pt>
                <c:pt idx="3">
                  <c:v>1</c:v>
                </c:pt>
                <c:pt idx="4">
                  <c:v>8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437120"/>
        <c:axId val="90438656"/>
      </c:barChart>
      <c:catAx>
        <c:axId val="90437120"/>
        <c:scaling>
          <c:orientation val="minMax"/>
        </c:scaling>
        <c:delete val="0"/>
        <c:axPos val="b"/>
        <c:majorTickMark val="out"/>
        <c:minorTickMark val="none"/>
        <c:tickLblPos val="nextTo"/>
        <c:crossAx val="90438656"/>
        <c:crosses val="autoZero"/>
        <c:auto val="1"/>
        <c:lblAlgn val="ctr"/>
        <c:lblOffset val="100"/>
        <c:noMultiLvlLbl val="0"/>
      </c:catAx>
      <c:valAx>
        <c:axId val="90438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437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r-Latn-C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Sheet1!$B$1:$B$7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Sheet1!$C$1:$C$7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ser>
          <c:idx val="2"/>
          <c:order val="2"/>
          <c:invertIfNegative val="0"/>
          <c:cat>
            <c:strRef>
              <c:f>Sheet1!$A$1:$A$7</c:f>
              <c:strCache>
                <c:ptCount val="7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  <c:pt idx="3">
                  <c:v>IV4</c:v>
                </c:pt>
                <c:pt idx="4">
                  <c:v>IV5</c:v>
                </c:pt>
                <c:pt idx="5">
                  <c:v>IV6</c:v>
                </c:pt>
                <c:pt idx="6">
                  <c:v>IV7</c:v>
                </c:pt>
              </c:strCache>
            </c:strRef>
          </c:cat>
          <c:val>
            <c:numRef>
              <c:f>Sheet1!$D$1:$D$7</c:f>
              <c:numCache>
                <c:formatCode>General</c:formatCode>
                <c:ptCount val="7"/>
                <c:pt idx="0">
                  <c:v>0</c:v>
                </c:pt>
                <c:pt idx="1">
                  <c:v>8</c:v>
                </c:pt>
                <c:pt idx="2">
                  <c:v>7</c:v>
                </c:pt>
                <c:pt idx="3">
                  <c:v>5</c:v>
                </c:pt>
                <c:pt idx="4">
                  <c:v>6</c:v>
                </c:pt>
                <c:pt idx="5">
                  <c:v>5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645696"/>
        <c:axId val="95647232"/>
      </c:barChart>
      <c:catAx>
        <c:axId val="95645696"/>
        <c:scaling>
          <c:orientation val="minMax"/>
        </c:scaling>
        <c:delete val="0"/>
        <c:axPos val="b"/>
        <c:majorTickMark val="out"/>
        <c:minorTickMark val="none"/>
        <c:tickLblPos val="nextTo"/>
        <c:crossAx val="95647232"/>
        <c:crosses val="autoZero"/>
        <c:auto val="1"/>
        <c:lblAlgn val="ctr"/>
        <c:lblOffset val="100"/>
        <c:noMultiLvlLbl val="0"/>
      </c:catAx>
      <c:valAx>
        <c:axId val="95647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645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3</cp:revision>
  <cp:lastPrinted>2012-04-18T08:44:00Z</cp:lastPrinted>
  <dcterms:created xsi:type="dcterms:W3CDTF">2012-04-18T07:29:00Z</dcterms:created>
  <dcterms:modified xsi:type="dcterms:W3CDTF">2012-04-18T08:54:00Z</dcterms:modified>
</cp:coreProperties>
</file>